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3E98C90C" w:rsidR="00AB276F" w:rsidRDefault="00AB276F" w:rsidP="00AB276F">
      <w:pPr>
        <w:jc w:val="center"/>
        <w:rPr>
          <w:b/>
        </w:rPr>
      </w:pPr>
      <w:r>
        <w:rPr>
          <w:b/>
        </w:rPr>
        <w:t xml:space="preserve">Thursday, </w:t>
      </w:r>
      <w:r w:rsidR="00B64BFD">
        <w:rPr>
          <w:b/>
        </w:rPr>
        <w:t>May 18</w:t>
      </w:r>
      <w:r w:rsidR="00BB37F2">
        <w:rPr>
          <w:b/>
        </w:rPr>
        <w:t>, 2023</w:t>
      </w:r>
    </w:p>
    <w:p w14:paraId="677F17F6" w14:textId="77777777" w:rsidR="00AB276F" w:rsidRDefault="00AB276F" w:rsidP="00AB276F">
      <w:pPr>
        <w:jc w:val="center"/>
        <w:rPr>
          <w:b/>
        </w:rPr>
      </w:pPr>
      <w:r>
        <w:rPr>
          <w:b/>
        </w:rPr>
        <w:t xml:space="preserve">4:30 p.m. </w:t>
      </w:r>
    </w:p>
    <w:p w14:paraId="11C739B2" w14:textId="77777777" w:rsidR="00AB276F" w:rsidRDefault="00AB276F" w:rsidP="00AB276F">
      <w:pPr>
        <w:jc w:val="center"/>
        <w:rPr>
          <w:b/>
        </w:rPr>
      </w:pPr>
      <w:r>
        <w:rPr>
          <w:b/>
        </w:rPr>
        <w:t>NOTA Offices</w:t>
      </w:r>
    </w:p>
    <w:p w14:paraId="22FD28C6" w14:textId="2A121486" w:rsidR="00AB276F" w:rsidRDefault="00AB276F" w:rsidP="00AB276F">
      <w:pPr>
        <w:jc w:val="center"/>
        <w:rPr>
          <w:b/>
        </w:rPr>
      </w:pPr>
      <w:r>
        <w:rPr>
          <w:b/>
        </w:rPr>
        <w:t>675 S. Glaspie St. Oxford, MI</w:t>
      </w:r>
    </w:p>
    <w:p w14:paraId="12AA12AD" w14:textId="77777777" w:rsidR="00FE4CB3" w:rsidRDefault="00FE4CB3" w:rsidP="00AB276F">
      <w:pPr>
        <w:jc w:val="center"/>
        <w:rPr>
          <w:b/>
        </w:rPr>
      </w:pPr>
    </w:p>
    <w:p w14:paraId="6511F5DD" w14:textId="77777777" w:rsidR="00AB276F" w:rsidRDefault="00AB276F" w:rsidP="00AB276F">
      <w:pPr>
        <w:rPr>
          <w:b/>
          <w:bCs/>
          <w:u w:val="single"/>
        </w:rPr>
      </w:pPr>
      <w:r>
        <w:t>The meeting was called to order by Chair Mike McDonald at 4:30 p.m.</w:t>
      </w: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77777777" w:rsidR="00AB276F" w:rsidRDefault="00AB276F" w:rsidP="00AB276F">
      <w:r>
        <w:t>Carl Cyrowski</w:t>
      </w:r>
      <w:r>
        <w:tab/>
      </w:r>
      <w:r>
        <w:tab/>
      </w:r>
      <w:r>
        <w:tab/>
      </w:r>
      <w:r>
        <w:tab/>
      </w:r>
      <w:r>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7A8743E5" w14:textId="77777777" w:rsidR="00F37F6F" w:rsidRDefault="00F37F6F" w:rsidP="00F37F6F">
      <w:r>
        <w:t>Ann Keltcsh</w:t>
      </w:r>
      <w:r>
        <w:tab/>
        <w:t xml:space="preserve"> </w:t>
      </w:r>
      <w:r>
        <w:tab/>
      </w:r>
      <w:r>
        <w:tab/>
      </w:r>
      <w:r>
        <w:tab/>
      </w:r>
      <w:r>
        <w:tab/>
        <w:t>At Large – MORC</w:t>
      </w:r>
    </w:p>
    <w:p w14:paraId="3E3C9387" w14:textId="77777777" w:rsidR="008E364B" w:rsidRDefault="008E364B" w:rsidP="008E364B">
      <w:bookmarkStart w:id="2" w:name="_Hlk100905903"/>
      <w:r>
        <w:t>Jack Curtis</w:t>
      </w:r>
      <w:bookmarkEnd w:id="2"/>
      <w:r>
        <w:tab/>
      </w:r>
      <w:r>
        <w:tab/>
      </w:r>
      <w:r>
        <w:tab/>
      </w:r>
      <w:r>
        <w:tab/>
      </w:r>
      <w:r>
        <w:tab/>
        <w:t>Oxford Township</w:t>
      </w:r>
    </w:p>
    <w:p w14:paraId="1F44C12D" w14:textId="77777777" w:rsidR="008E364B" w:rsidRDefault="008E364B" w:rsidP="008E364B">
      <w:bookmarkStart w:id="3" w:name="_Hlk82947215"/>
      <w:bookmarkStart w:id="4" w:name="_Hlk93994156"/>
      <w:r>
        <w:t>Chris Barnett, Vice Chair</w:t>
      </w:r>
      <w:r>
        <w:tab/>
      </w:r>
      <w:r>
        <w:tab/>
      </w:r>
      <w:r>
        <w:tab/>
        <w:t xml:space="preserve">Orion Township </w:t>
      </w:r>
    </w:p>
    <w:bookmarkEnd w:id="3"/>
    <w:bookmarkEnd w:id="4"/>
    <w:p w14:paraId="232D686E" w14:textId="77777777" w:rsidR="00A66E0F" w:rsidRDefault="00A66E0F" w:rsidP="0066415C"/>
    <w:p w14:paraId="7A145563" w14:textId="3C49659C" w:rsidR="00AB276F" w:rsidRDefault="00AB276F" w:rsidP="00AB276F">
      <w:pPr>
        <w:rPr>
          <w:b/>
          <w:bCs/>
          <w:u w:val="single"/>
        </w:rPr>
      </w:pPr>
      <w:r>
        <w:rPr>
          <w:b/>
          <w:bCs/>
          <w:u w:val="single"/>
        </w:rPr>
        <w:t>Absent - Excused</w:t>
      </w:r>
    </w:p>
    <w:p w14:paraId="01CCE939" w14:textId="77777777" w:rsidR="0066415C" w:rsidRDefault="0066415C" w:rsidP="0066415C">
      <w:bookmarkStart w:id="5" w:name="_Hlk92455572"/>
      <w:r>
        <w:t xml:space="preserve">Bruce Pearson </w:t>
      </w:r>
      <w:bookmarkEnd w:id="5"/>
      <w:r>
        <w:rPr>
          <w:sz w:val="16"/>
          <w:szCs w:val="16"/>
        </w:rPr>
        <w:tab/>
      </w:r>
      <w:r>
        <w:rPr>
          <w:sz w:val="16"/>
          <w:szCs w:val="16"/>
        </w:rPr>
        <w:tab/>
      </w:r>
      <w:r>
        <w:tab/>
      </w:r>
      <w:r>
        <w:tab/>
        <w:t>Addison Township</w:t>
      </w:r>
    </w:p>
    <w:p w14:paraId="64AEC691" w14:textId="77777777" w:rsidR="00B01162" w:rsidRDefault="00B01162" w:rsidP="00B01162">
      <w:r>
        <w:t>Tonya Waple</w:t>
      </w:r>
      <w:r>
        <w:tab/>
      </w:r>
      <w:r>
        <w:tab/>
      </w:r>
      <w:r>
        <w:tab/>
      </w:r>
      <w:r>
        <w:tab/>
      </w:r>
      <w:r>
        <w:tab/>
        <w:t>TTI</w:t>
      </w:r>
    </w:p>
    <w:p w14:paraId="20048FEE" w14:textId="77777777" w:rsidR="00B01162" w:rsidRDefault="00B01162" w:rsidP="00B01162">
      <w:r>
        <w:t>Lori Bourgeau</w:t>
      </w:r>
      <w:r>
        <w:tab/>
      </w:r>
      <w:r>
        <w:tab/>
      </w:r>
      <w:r>
        <w:tab/>
      </w:r>
      <w:r>
        <w:tab/>
      </w:r>
      <w:r>
        <w:tab/>
        <w:t>Village of Oxford</w:t>
      </w:r>
    </w:p>
    <w:p w14:paraId="6A125C79" w14:textId="77777777" w:rsidR="00B01162" w:rsidRDefault="00B01162" w:rsidP="00B01162">
      <w:r>
        <w:t>Margaret Payne</w:t>
      </w:r>
      <w:r>
        <w:tab/>
      </w:r>
      <w:r>
        <w:tab/>
      </w:r>
      <w:r>
        <w:rPr>
          <w:sz w:val="16"/>
          <w:szCs w:val="16"/>
        </w:rPr>
        <w:tab/>
      </w:r>
      <w:r>
        <w:rPr>
          <w:sz w:val="16"/>
          <w:szCs w:val="16"/>
        </w:rPr>
        <w:tab/>
      </w:r>
      <w:r>
        <w:t>Oxford Township</w:t>
      </w:r>
    </w:p>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C7E85ED" w14:textId="1E801C36" w:rsidR="00AB276F" w:rsidRDefault="00F37F6F" w:rsidP="00AB276F">
      <w:r>
        <w:t>Cody Pearson</w:t>
      </w:r>
      <w:r w:rsidR="00921BFE">
        <w:tab/>
      </w:r>
      <w:r w:rsidR="00921BFE">
        <w:tab/>
      </w:r>
    </w:p>
    <w:p w14:paraId="396643C7" w14:textId="77777777" w:rsidR="00921BFE" w:rsidRPr="00921BFE" w:rsidRDefault="00921BFE" w:rsidP="00AB276F"/>
    <w:p w14:paraId="5CE49EFA" w14:textId="77777777"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6A299797" w:rsidR="00AB276F" w:rsidRDefault="00AB276F" w:rsidP="00AB276F">
      <w:r>
        <w:rPr>
          <w:b/>
          <w:bCs/>
        </w:rPr>
        <w:t>Moved by</w:t>
      </w:r>
      <w:r w:rsidRPr="006D4D8E">
        <w:t xml:space="preserve"> </w:t>
      </w:r>
      <w:r w:rsidR="00017821">
        <w:t>Mike Flood</w:t>
      </w:r>
      <w:r>
        <w:t>,</w:t>
      </w:r>
      <w:r>
        <w:rPr>
          <w:bCs/>
        </w:rPr>
        <w:t xml:space="preserve"> </w:t>
      </w:r>
      <w:r>
        <w:t xml:space="preserve">seconded by </w:t>
      </w:r>
      <w:r w:rsidR="00E24B6C">
        <w:t>Ed Brakefield</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01E9F0ED" w:rsidR="005F0EFF" w:rsidRDefault="00AB276F" w:rsidP="005F0EFF">
      <w:r>
        <w:rPr>
          <w:b/>
          <w:bCs/>
        </w:rPr>
        <w:t>Moved by</w:t>
      </w:r>
      <w:r w:rsidRPr="006D4D8E">
        <w:t xml:space="preserve"> </w:t>
      </w:r>
      <w:r w:rsidR="00DB0BB7">
        <w:t>Mike Flood</w:t>
      </w:r>
      <w:r w:rsidR="00E24B6C">
        <w:t>,</w:t>
      </w:r>
      <w:r>
        <w:rPr>
          <w:bCs/>
        </w:rPr>
        <w:t xml:space="preserve"> </w:t>
      </w:r>
      <w:r>
        <w:t xml:space="preserve">seconded by </w:t>
      </w:r>
      <w:r w:rsidR="00017821">
        <w:t>Ed Brakefield</w:t>
      </w:r>
      <w:r>
        <w:t>,</w:t>
      </w:r>
      <w:r>
        <w:rPr>
          <w:bCs/>
        </w:rPr>
        <w:t xml:space="preserve"> </w:t>
      </w:r>
      <w:r>
        <w:t xml:space="preserve">to approve the minutes of the </w:t>
      </w:r>
      <w:r w:rsidR="00DB0BB7">
        <w:rPr>
          <w:bCs/>
        </w:rPr>
        <w:t>April 20</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51B15FB2" w14:textId="77777777" w:rsidR="00AB276F" w:rsidRDefault="00AB276F" w:rsidP="00AB276F"/>
    <w:p w14:paraId="1CB10DA1" w14:textId="77777777" w:rsidR="00AB276F" w:rsidRDefault="00AB276F" w:rsidP="00AB276F">
      <w:r>
        <w:rPr>
          <w:b/>
          <w:bCs/>
          <w:u w:val="single"/>
        </w:rPr>
        <w:t>Director’s Report</w:t>
      </w:r>
    </w:p>
    <w:p w14:paraId="4F6492CF" w14:textId="7FE6AD9C" w:rsidR="00AB276F" w:rsidRDefault="00AB276F" w:rsidP="00AB276F">
      <w:r>
        <w:rPr>
          <w:b/>
          <w:bCs/>
        </w:rPr>
        <w:t>Moved by</w:t>
      </w:r>
      <w:r w:rsidRPr="00F240B6">
        <w:t xml:space="preserve"> </w:t>
      </w:r>
      <w:r w:rsidR="00DB0BB7">
        <w:t>Carl Cyrowski</w:t>
      </w:r>
      <w:r>
        <w:t>, seconded by</w:t>
      </w:r>
      <w:r w:rsidRPr="009B7352">
        <w:t xml:space="preserve"> </w:t>
      </w:r>
      <w:r w:rsidR="00E24B6C">
        <w:t>Mike Flood</w:t>
      </w:r>
      <w:r w:rsidR="00BB37F2">
        <w:t>,</w:t>
      </w:r>
      <w:r>
        <w:t xml:space="preserve"> to receive and file the Director’s report.</w:t>
      </w:r>
    </w:p>
    <w:p w14:paraId="6060E750" w14:textId="77777777" w:rsidR="00AB276F" w:rsidRDefault="00AB276F" w:rsidP="00AB276F">
      <w:r>
        <w:t xml:space="preserve">By </w:t>
      </w:r>
      <w:r>
        <w:rPr>
          <w:bCs/>
        </w:rPr>
        <w:t>voice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2D846422" w14:textId="77777777" w:rsidR="00AB276F" w:rsidRDefault="00AB276F"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77C7B283" w:rsidR="00AB276F" w:rsidRDefault="00AB276F" w:rsidP="00AB276F">
      <w:r>
        <w:rPr>
          <w:b/>
          <w:bCs/>
        </w:rPr>
        <w:t xml:space="preserve">Moved by </w:t>
      </w:r>
      <w:r w:rsidR="00E24B6C">
        <w:t>Chris Barnett</w:t>
      </w:r>
      <w:r>
        <w:t xml:space="preserve">, seconded </w:t>
      </w:r>
      <w:r w:rsidR="00E24B6C">
        <w:t xml:space="preserve">by </w:t>
      </w:r>
      <w:r w:rsidR="00DB0BB7">
        <w:t>Mike Flood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6F514D6E" w14:textId="47CFE0C1" w:rsidR="00AB276F" w:rsidRDefault="00AB276F" w:rsidP="00AB276F">
      <w:pPr>
        <w:rPr>
          <w:b/>
          <w:bCs/>
        </w:rPr>
      </w:pPr>
      <w:r>
        <w:rPr>
          <w:bCs/>
        </w:rPr>
        <w:lastRenderedPageBreak/>
        <w:t xml:space="preserve">A listing of bills for </w:t>
      </w:r>
      <w:r w:rsidR="00017821">
        <w:rPr>
          <w:bCs/>
        </w:rPr>
        <w:t>February</w:t>
      </w:r>
      <w:r w:rsidR="005F0EFF">
        <w:rPr>
          <w:bCs/>
        </w:rPr>
        <w:t xml:space="preserve"> </w:t>
      </w:r>
      <w:r>
        <w:rPr>
          <w:bCs/>
        </w:rPr>
        <w:t>was presented.</w:t>
      </w:r>
    </w:p>
    <w:p w14:paraId="1D146308" w14:textId="2C96771E" w:rsidR="00AB276F" w:rsidRDefault="00AB276F" w:rsidP="00AB276F">
      <w:pPr>
        <w:rPr>
          <w:bCs/>
        </w:rPr>
      </w:pPr>
      <w:bookmarkStart w:id="7" w:name="_Hlk88574002"/>
      <w:r>
        <w:rPr>
          <w:b/>
          <w:bCs/>
        </w:rPr>
        <w:t>Moved by</w:t>
      </w:r>
      <w:bookmarkStart w:id="8" w:name="_Hlk82947879"/>
      <w:r w:rsidRPr="006D4D8E">
        <w:t xml:space="preserve"> </w:t>
      </w:r>
      <w:r w:rsidR="00E24B6C">
        <w:t>Chris Barnett</w:t>
      </w:r>
      <w:r>
        <w:t xml:space="preserve">, seconded </w:t>
      </w:r>
      <w:bookmarkEnd w:id="8"/>
      <w:r>
        <w:t xml:space="preserve">by </w:t>
      </w:r>
      <w:r w:rsidR="00E24B6C">
        <w:t>Mike Flood</w:t>
      </w:r>
      <w:r>
        <w:t>,</w:t>
      </w:r>
      <w:r w:rsidRPr="00FF40C5">
        <w:t xml:space="preserve"> </w:t>
      </w:r>
      <w:r>
        <w:rPr>
          <w:bCs/>
        </w:rPr>
        <w:t xml:space="preserve">to approve the bills of </w:t>
      </w:r>
      <w:r w:rsidR="0066415C">
        <w:rPr>
          <w:bCs/>
        </w:rPr>
        <w:t>$</w:t>
      </w:r>
      <w:r w:rsidR="00DB0BB7">
        <w:rPr>
          <w:bCs/>
        </w:rPr>
        <w:t>133,115.65</w:t>
      </w:r>
      <w:r>
        <w:rPr>
          <w:bCs/>
        </w:rPr>
        <w:t xml:space="preserve"> as presented. By </w:t>
      </w:r>
      <w:bookmarkStart w:id="9" w:name="_Hlk53673549"/>
      <w:r>
        <w:rPr>
          <w:bCs/>
        </w:rPr>
        <w:t xml:space="preserve">roll call </w:t>
      </w:r>
      <w:bookmarkEnd w:id="9"/>
      <w:r>
        <w:rPr>
          <w:bCs/>
        </w:rPr>
        <w:t>vote the motion passed unanimously.</w:t>
      </w:r>
    </w:p>
    <w:p w14:paraId="6E2F5F57" w14:textId="77777777" w:rsidR="00C134DC" w:rsidRDefault="00C134DC" w:rsidP="00AB276F">
      <w:pPr>
        <w:rPr>
          <w:bCs/>
        </w:rPr>
      </w:pPr>
    </w:p>
    <w:p w14:paraId="2D3D7F1B" w14:textId="4029162C" w:rsidR="00C134DC" w:rsidRPr="00C134DC" w:rsidRDefault="00DB0BB7" w:rsidP="00AB276F">
      <w:pPr>
        <w:rPr>
          <w:b/>
          <w:u w:val="single"/>
        </w:rPr>
      </w:pPr>
      <w:r>
        <w:rPr>
          <w:b/>
          <w:u w:val="single"/>
        </w:rPr>
        <w:t>2022 Audit Approval</w:t>
      </w:r>
    </w:p>
    <w:p w14:paraId="71568DFC" w14:textId="2BDF542B" w:rsidR="00C134DC" w:rsidRDefault="00C134DC" w:rsidP="00AB276F">
      <w:pPr>
        <w:rPr>
          <w:bCs/>
        </w:rPr>
      </w:pPr>
      <w:r>
        <w:rPr>
          <w:bCs/>
        </w:rPr>
        <w:t xml:space="preserve">NOTA Director Lynn Gromaski presented </w:t>
      </w:r>
      <w:r w:rsidR="00DB0BB7">
        <w:rPr>
          <w:bCs/>
        </w:rPr>
        <w:t>the 12/31/22 audit prepared by Ramie Phillips CPA.  The audit had a clean opinion with no management letter items</w:t>
      </w:r>
      <w:r w:rsidR="00074B2D">
        <w:rPr>
          <w:bCs/>
        </w:rPr>
        <w:t xml:space="preserve">.  The assets of NOTA exceeded its liabilities by $4,430,727 (net position) with $2,824,836 being unrestricted net position to be used to meet the ongoing obligations of NOTA.  </w:t>
      </w:r>
      <w:r>
        <w:rPr>
          <w:bCs/>
        </w:rPr>
        <w:t xml:space="preserve">Moved by Chris Barnett, seconded by Ed Brakefield, to approve the </w:t>
      </w:r>
      <w:r w:rsidR="00074B2D">
        <w:rPr>
          <w:bCs/>
        </w:rPr>
        <w:t>2022 NOTA audit</w:t>
      </w:r>
      <w:r>
        <w:rPr>
          <w:bCs/>
        </w:rPr>
        <w:t xml:space="preserve"> as presented.  By roll call vote the motion passed unanimously.</w:t>
      </w:r>
    </w:p>
    <w:p w14:paraId="3227FD4D" w14:textId="77777777" w:rsidR="00AB276F" w:rsidRDefault="00AB276F" w:rsidP="00AB276F">
      <w:pPr>
        <w:rPr>
          <w:bCs/>
        </w:rPr>
      </w:pPr>
    </w:p>
    <w:p w14:paraId="31D8DCE6" w14:textId="77777777"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02065936" w14:textId="77777777" w:rsidR="00A74341" w:rsidRDefault="00A74341" w:rsidP="00AB276F">
      <w:pPr>
        <w:rPr>
          <w:bCs/>
        </w:rPr>
      </w:pPr>
    </w:p>
    <w:p w14:paraId="00ECEA76" w14:textId="28714516" w:rsidR="00564278" w:rsidRDefault="00564278" w:rsidP="00AB276F">
      <w:pPr>
        <w:rPr>
          <w:bCs/>
        </w:rPr>
      </w:pPr>
      <w:r w:rsidRPr="00576B91">
        <w:rPr>
          <w:b/>
        </w:rPr>
        <w:t>Parking Lot Site Plan Approval Procedure</w:t>
      </w:r>
      <w:r>
        <w:rPr>
          <w:bCs/>
        </w:rPr>
        <w:t xml:space="preserve"> </w:t>
      </w:r>
      <w:r w:rsidR="00576B91">
        <w:rPr>
          <w:bCs/>
        </w:rPr>
        <w:t>–</w:t>
      </w:r>
      <w:r>
        <w:rPr>
          <w:bCs/>
        </w:rPr>
        <w:t xml:space="preserve"> </w:t>
      </w:r>
      <w:r w:rsidR="00576B91">
        <w:rPr>
          <w:bCs/>
        </w:rPr>
        <w:t xml:space="preserve">Lynn Gromaski reviewed the process of the bid procedure that our engineer Jim Sharpe suggested is to include posting on MITN and in both the Oxford Leader and Orion Review and to keep the posting open for 2 weeks and bring to the June 15, 2023 board meeting for approval of the bids.  Motion by Ed Brakefield, seconded by Mike Flood, to have the NOTA director handle the advertisement and posting on MITN and to open the bids publicly on June 15 at NOTA board meeting with a two week bid window.  Jack Curtis asked if we had a procurement policy and we do not.  The Director is to look into procurement policies so that NOTA can get one in place. By Roll Call vote the motion passed unanimously. </w:t>
      </w:r>
    </w:p>
    <w:p w14:paraId="0755FC0D" w14:textId="77777777" w:rsidR="00564278" w:rsidRDefault="00564278"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19694949" w:rsidR="00AB276F" w:rsidRPr="00F2690A" w:rsidRDefault="00AB276F" w:rsidP="00AB276F">
      <w:pPr>
        <w:rPr>
          <w:bCs/>
        </w:rPr>
      </w:pPr>
      <w:r w:rsidRPr="00F2690A">
        <w:rPr>
          <w:bCs/>
        </w:rPr>
        <w:t xml:space="preserve">Moved by </w:t>
      </w:r>
      <w:r w:rsidR="00DE05D7">
        <w:rPr>
          <w:bCs/>
        </w:rPr>
        <w:t>Chris Barnett</w:t>
      </w:r>
      <w:r w:rsidRPr="00F2690A">
        <w:rPr>
          <w:bCs/>
        </w:rPr>
        <w:t xml:space="preserve">, seconded </w:t>
      </w:r>
      <w:r w:rsidR="0078443F">
        <w:rPr>
          <w:bCs/>
        </w:rPr>
        <w:t xml:space="preserve">by </w:t>
      </w:r>
      <w:r w:rsidR="00DE05D7">
        <w:rPr>
          <w:bCs/>
        </w:rPr>
        <w:t>Jack Curtis</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45B972A7" w14:textId="48C7FAAF" w:rsidR="0078443F" w:rsidRDefault="00DE05D7" w:rsidP="00C134DC">
      <w:pPr>
        <w:rPr>
          <w:bCs/>
        </w:rPr>
      </w:pPr>
      <w:r>
        <w:rPr>
          <w:bCs/>
        </w:rPr>
        <w:t>None</w:t>
      </w:r>
    </w:p>
    <w:p w14:paraId="5F4134EB" w14:textId="63981341" w:rsidR="00A74341" w:rsidRDefault="00A74341"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012C7BE7" w:rsidR="00AB276F" w:rsidRPr="00F2690A" w:rsidRDefault="00AB276F" w:rsidP="00AB276F">
      <w:pPr>
        <w:rPr>
          <w:bCs/>
        </w:rPr>
      </w:pPr>
      <w:r w:rsidRPr="00F2690A">
        <w:rPr>
          <w:bCs/>
        </w:rPr>
        <w:t xml:space="preserve">Moved by </w:t>
      </w:r>
      <w:r w:rsidR="00D7130E">
        <w:rPr>
          <w:bCs/>
        </w:rPr>
        <w:t>Mike Flood</w:t>
      </w:r>
      <w:r w:rsidRPr="00F2690A">
        <w:rPr>
          <w:bCs/>
        </w:rPr>
        <w:t xml:space="preserve">, seconded by </w:t>
      </w:r>
      <w:r w:rsidR="00D7130E">
        <w:rPr>
          <w:bCs/>
        </w:rPr>
        <w:t>Carl Cyrowski</w:t>
      </w:r>
      <w:r w:rsidR="00FE685E" w:rsidRPr="00F2690A">
        <w:rPr>
          <w:bCs/>
        </w:rPr>
        <w:t>,</w:t>
      </w:r>
      <w:r w:rsidRPr="00F2690A">
        <w:rPr>
          <w:bCs/>
        </w:rPr>
        <w:t xml:space="preserve"> to adjourn the meeting at </w:t>
      </w:r>
      <w:r w:rsidR="00D7130E">
        <w:rPr>
          <w:bCs/>
        </w:rPr>
        <w:t>4:</w:t>
      </w:r>
      <w:r w:rsidR="00DE05D7">
        <w:rPr>
          <w:bCs/>
        </w:rPr>
        <w:t>54</w:t>
      </w:r>
      <w:r w:rsidRPr="00F2690A">
        <w:rPr>
          <w:bCs/>
        </w:rPr>
        <w:t xml:space="preserve"> p.m.  By voice the motion passed unanimously. </w:t>
      </w:r>
    </w:p>
    <w:p w14:paraId="39313BED" w14:textId="77777777" w:rsidR="00AB276F" w:rsidRPr="00F2690A" w:rsidRDefault="00AB276F" w:rsidP="00AB276F">
      <w:pPr>
        <w:rPr>
          <w:bCs/>
        </w:rPr>
      </w:pPr>
    </w:p>
    <w:p w14:paraId="30D4B70F" w14:textId="6BBCCA6A" w:rsidR="00AB276F" w:rsidRPr="00F2690A" w:rsidRDefault="00AB276F" w:rsidP="00AB276F">
      <w:pPr>
        <w:rPr>
          <w:bCs/>
          <w:i/>
          <w:iCs/>
        </w:rPr>
      </w:pPr>
      <w:r w:rsidRPr="00F2690A">
        <w:rPr>
          <w:bCs/>
          <w:i/>
          <w:iCs/>
        </w:rPr>
        <w:t xml:space="preserve">The next regular meeting is scheduled for Thursday, </w:t>
      </w:r>
      <w:r w:rsidR="00DE05D7">
        <w:rPr>
          <w:bCs/>
          <w:i/>
          <w:iCs/>
        </w:rPr>
        <w:t>June 15</w:t>
      </w:r>
      <w:r w:rsidRPr="00F2690A">
        <w:rPr>
          <w:bCs/>
          <w:i/>
          <w:iCs/>
        </w:rPr>
        <w:t xml:space="preserve"> at 4:30 p.m. at NOTA Office,  675 Glaspie St.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5B23E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5B23E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5B23E4" w:rsidRDefault="00DE0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107540"/>
    <w:rsid w:val="0014315C"/>
    <w:rsid w:val="00184802"/>
    <w:rsid w:val="001A756B"/>
    <w:rsid w:val="001B727C"/>
    <w:rsid w:val="001C08BC"/>
    <w:rsid w:val="001E0656"/>
    <w:rsid w:val="002E0177"/>
    <w:rsid w:val="003372D6"/>
    <w:rsid w:val="003B24E3"/>
    <w:rsid w:val="00401A7A"/>
    <w:rsid w:val="00483CF4"/>
    <w:rsid w:val="0052205C"/>
    <w:rsid w:val="00564278"/>
    <w:rsid w:val="00576B91"/>
    <w:rsid w:val="005D6C2A"/>
    <w:rsid w:val="005F0EFF"/>
    <w:rsid w:val="005F63FB"/>
    <w:rsid w:val="0066415C"/>
    <w:rsid w:val="0066753B"/>
    <w:rsid w:val="0078443F"/>
    <w:rsid w:val="00810082"/>
    <w:rsid w:val="00826237"/>
    <w:rsid w:val="008516C7"/>
    <w:rsid w:val="00853481"/>
    <w:rsid w:val="00860828"/>
    <w:rsid w:val="008A32BF"/>
    <w:rsid w:val="008C58B2"/>
    <w:rsid w:val="008E364B"/>
    <w:rsid w:val="008E7103"/>
    <w:rsid w:val="00921BFE"/>
    <w:rsid w:val="009B22C0"/>
    <w:rsid w:val="00A623EA"/>
    <w:rsid w:val="00A66E0F"/>
    <w:rsid w:val="00A74341"/>
    <w:rsid w:val="00AB276F"/>
    <w:rsid w:val="00B01162"/>
    <w:rsid w:val="00B246D4"/>
    <w:rsid w:val="00B466C0"/>
    <w:rsid w:val="00B64BFD"/>
    <w:rsid w:val="00BB37F2"/>
    <w:rsid w:val="00C134DC"/>
    <w:rsid w:val="00C72027"/>
    <w:rsid w:val="00D7130E"/>
    <w:rsid w:val="00D95882"/>
    <w:rsid w:val="00DB0BB7"/>
    <w:rsid w:val="00DE05D7"/>
    <w:rsid w:val="00DE54F8"/>
    <w:rsid w:val="00E050C4"/>
    <w:rsid w:val="00E24B6C"/>
    <w:rsid w:val="00E837FD"/>
    <w:rsid w:val="00E91970"/>
    <w:rsid w:val="00F2690A"/>
    <w:rsid w:val="00F37F6F"/>
    <w:rsid w:val="00F81383"/>
    <w:rsid w:val="00FE1C79"/>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7</cp:revision>
  <cp:lastPrinted>2023-04-17T16:19:00Z</cp:lastPrinted>
  <dcterms:created xsi:type="dcterms:W3CDTF">2023-06-02T16:11:00Z</dcterms:created>
  <dcterms:modified xsi:type="dcterms:W3CDTF">2023-06-02T17:31:00Z</dcterms:modified>
</cp:coreProperties>
</file>